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FF3" w:rsidRPr="003F4520" w:rsidRDefault="008D1FF3" w:rsidP="008D1FF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F4520">
        <w:rPr>
          <w:rFonts w:ascii="Times New Roman" w:eastAsia="Calibri" w:hAnsi="Times New Roman" w:cs="Times New Roman"/>
          <w:b/>
          <w:i/>
          <w:sz w:val="28"/>
          <w:szCs w:val="28"/>
        </w:rPr>
        <w:t>Шарапова О. А.</w:t>
      </w:r>
      <w:r w:rsidRPr="003F4520">
        <w:rPr>
          <w:rFonts w:ascii="Times New Roman" w:eastAsia="Calibri" w:hAnsi="Times New Roman" w:cs="Times New Roman"/>
          <w:i/>
          <w:sz w:val="28"/>
          <w:szCs w:val="28"/>
        </w:rPr>
        <w:t xml:space="preserve">, учитель начальных классов </w:t>
      </w:r>
      <w:proofErr w:type="spellStart"/>
      <w:r w:rsidRPr="003F4520">
        <w:rPr>
          <w:rFonts w:ascii="Times New Roman" w:eastAsia="Calibri" w:hAnsi="Times New Roman" w:cs="Times New Roman"/>
          <w:i/>
          <w:sz w:val="28"/>
          <w:szCs w:val="28"/>
        </w:rPr>
        <w:t>Вербовичской</w:t>
      </w:r>
      <w:proofErr w:type="spellEnd"/>
      <w:r w:rsidRPr="003F4520">
        <w:rPr>
          <w:rFonts w:ascii="Times New Roman" w:eastAsia="Calibri" w:hAnsi="Times New Roman" w:cs="Times New Roman"/>
          <w:i/>
          <w:sz w:val="28"/>
          <w:szCs w:val="28"/>
        </w:rPr>
        <w:t xml:space="preserve"> базовой школы </w:t>
      </w:r>
      <w:proofErr w:type="spellStart"/>
      <w:r w:rsidRPr="003F4520">
        <w:rPr>
          <w:rFonts w:ascii="Times New Roman" w:eastAsia="Calibri" w:hAnsi="Times New Roman" w:cs="Times New Roman"/>
          <w:i/>
          <w:sz w:val="28"/>
          <w:szCs w:val="28"/>
        </w:rPr>
        <w:t>Наровлянского</w:t>
      </w:r>
      <w:proofErr w:type="spellEnd"/>
      <w:r w:rsidRPr="003F4520">
        <w:rPr>
          <w:rFonts w:ascii="Times New Roman" w:eastAsia="Calibri" w:hAnsi="Times New Roman" w:cs="Times New Roman"/>
          <w:i/>
          <w:sz w:val="28"/>
          <w:szCs w:val="28"/>
        </w:rPr>
        <w:t xml:space="preserve"> района Гомельской области</w:t>
      </w:r>
    </w:p>
    <w:p w:rsidR="008D1FF3" w:rsidRDefault="008D1FF3" w:rsidP="00D01C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1C71" w:rsidRPr="00783BB1" w:rsidRDefault="00D01C71" w:rsidP="00D01C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BB1">
        <w:rPr>
          <w:rFonts w:ascii="Times New Roman" w:hAnsi="Times New Roman" w:cs="Times New Roman"/>
          <w:b/>
          <w:sz w:val="28"/>
          <w:szCs w:val="28"/>
        </w:rPr>
        <w:t>Дидактическая игра</w:t>
      </w:r>
    </w:p>
    <w:p w:rsidR="00D01C71" w:rsidRPr="00783BB1" w:rsidRDefault="00D01C71" w:rsidP="00D01C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BB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5869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Мемори</w:t>
      </w:r>
      <w:proofErr w:type="spellEnd"/>
      <w:r w:rsidR="005869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(найди пару)</w:t>
      </w:r>
      <w:r w:rsidR="006234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222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—</w:t>
      </w:r>
      <w:r w:rsidR="0062340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Энергосбережение</w:t>
      </w:r>
      <w:r w:rsidRPr="00783BB1">
        <w:rPr>
          <w:rFonts w:ascii="Times New Roman" w:hAnsi="Times New Roman" w:cs="Times New Roman"/>
          <w:b/>
          <w:sz w:val="28"/>
          <w:szCs w:val="28"/>
        </w:rPr>
        <w:t>»</w:t>
      </w:r>
    </w:p>
    <w:p w:rsidR="00D01C71" w:rsidRPr="00D01C71" w:rsidRDefault="00D01C71" w:rsidP="00D01C7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69F0" w:rsidRPr="009C693C" w:rsidRDefault="005869F0" w:rsidP="00D222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Дидактическое правило: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собрать все карточки.</w:t>
      </w:r>
    </w:p>
    <w:p w:rsidR="00D01C71" w:rsidRPr="005869F0" w:rsidRDefault="005869F0" w:rsidP="005869F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Перед участниками лежат </w:t>
      </w:r>
      <w:r w:rsidRPr="001E29F0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карточки «рубашкой» вверх. 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Они</w:t>
      </w:r>
      <w:r w:rsidRPr="001E29F0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по очереди открывает две любые карточки, показывая их всем. Если на них и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зображены одинаковые рисунки, то </w:t>
      </w:r>
      <w:r w:rsidR="00F92105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  <w:lang w:val="be-BY"/>
        </w:rPr>
        <w:t>участн</w:t>
      </w:r>
      <w:proofErr w:type="spellStart"/>
      <w:r w:rsidR="00F92105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ик</w:t>
      </w:r>
      <w:proofErr w:type="spellEnd"/>
      <w:r w:rsidRPr="001E29F0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забирает их себе, и вскрывает следующую пару. Однако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, если изображения разные, то он</w:t>
      </w:r>
      <w:r w:rsidRPr="001E29F0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возвращает эти карточки</w:t>
      </w:r>
      <w:r w:rsidR="00F92105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«рубашкой» вверх</w:t>
      </w:r>
      <w:r w:rsidR="00F92105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</w:t>
      </w:r>
      <w:r w:rsidRPr="001E29F0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обратно на свои места, а ход переходит следующему игроку. Когда все карт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очки будут разобраны, </w:t>
      </w:r>
      <w:r w:rsidR="00F92105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определяется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победитель </w:t>
      </w:r>
      <w:r w:rsidR="00F92105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—</w:t>
      </w:r>
      <w:bookmarkStart w:id="0" w:name="_GoBack"/>
      <w:bookmarkEnd w:id="0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тот, кто набрал</w:t>
      </w:r>
      <w:r w:rsidRPr="001E29F0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наибольшее количество карточек.</w:t>
      </w:r>
    </w:p>
    <w:sectPr w:rsidR="00D01C71" w:rsidRPr="00586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B6"/>
    <w:rsid w:val="000B1966"/>
    <w:rsid w:val="004150B6"/>
    <w:rsid w:val="00550048"/>
    <w:rsid w:val="005869F0"/>
    <w:rsid w:val="0062340D"/>
    <w:rsid w:val="008D1FF3"/>
    <w:rsid w:val="00A5608C"/>
    <w:rsid w:val="00D01C71"/>
    <w:rsid w:val="00D22256"/>
    <w:rsid w:val="00F100C2"/>
    <w:rsid w:val="00F9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390F3"/>
  <w15:chartTrackingRefBased/>
  <w15:docId w15:val="{AD50FC88-7F68-4DCB-86EE-5D978D72F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1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01C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Наталья Ивановна Бобко</cp:lastModifiedBy>
  <cp:revision>5</cp:revision>
  <dcterms:created xsi:type="dcterms:W3CDTF">2025-02-04T10:05:00Z</dcterms:created>
  <dcterms:modified xsi:type="dcterms:W3CDTF">2026-04-19T12:47:00Z</dcterms:modified>
</cp:coreProperties>
</file>